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rFonts w:ascii="Optima" w:hAnsi="Optima"/>
          <w:b w:val="1"/>
          <w:bCs w:val="1"/>
          <w:sz w:val="30"/>
          <w:szCs w:val="30"/>
        </w:rPr>
      </w:pPr>
    </w:p>
    <w:p>
      <w:pPr>
        <w:pStyle w:val="Body"/>
        <w:rPr>
          <w:rFonts w:ascii="Optima" w:hAnsi="Optima"/>
          <w:b w:val="1"/>
          <w:bCs w:val="1"/>
          <w:sz w:val="30"/>
          <w:szCs w:val="30"/>
        </w:rPr>
      </w:pPr>
    </w:p>
    <w:p>
      <w:pPr>
        <w:pStyle w:val="Body"/>
        <w:rPr>
          <w:rFonts w:ascii="Optima" w:cs="Optima" w:hAnsi="Optima" w:eastAsia="Optima"/>
          <w:b w:val="1"/>
          <w:bCs w:val="1"/>
          <w:sz w:val="30"/>
          <w:szCs w:val="30"/>
        </w:rPr>
      </w:pPr>
      <w:r>
        <w:rPr>
          <w:rFonts w:ascii="Optima" w:hAnsi="Optima"/>
          <w:b w:val="1"/>
          <w:bCs w:val="1"/>
          <w:sz w:val="30"/>
          <w:szCs w:val="30"/>
          <w:rtl w:val="0"/>
          <w:lang w:val="en-US"/>
        </w:rPr>
        <w:t>Norine Kevolic</w:t>
      </w:r>
      <w:r>
        <w:rPr>
          <w:rFonts w:ascii="Optima" w:cs="Optima" w:hAnsi="Optima" w:eastAsia="Optima"/>
          <w:b w:val="1"/>
          <w:bCs w:val="1"/>
          <w:sz w:val="30"/>
          <w:szCs w:val="30"/>
        </w:rPr>
        <w:drawing>
          <wp:anchor distT="152400" distB="152400" distL="152400" distR="152400" simplePos="0" relativeHeight="251659264" behindDoc="0" locked="0" layoutInCell="1" allowOverlap="1">
            <wp:simplePos x="0" y="0"/>
            <wp:positionH relativeFrom="margin">
              <wp:posOffset>176529</wp:posOffset>
            </wp:positionH>
            <wp:positionV relativeFrom="line">
              <wp:posOffset>304147</wp:posOffset>
            </wp:positionV>
            <wp:extent cx="911101" cy="1027084"/>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NorineKevolic.jpg"/>
                    <pic:cNvPicPr>
                      <a:picLocks noChangeAspect="1"/>
                    </pic:cNvPicPr>
                  </pic:nvPicPr>
                  <pic:blipFill>
                    <a:blip r:embed="rId4">
                      <a:extLst/>
                    </a:blip>
                    <a:stretch>
                      <a:fillRect/>
                    </a:stretch>
                  </pic:blipFill>
                  <pic:spPr>
                    <a:xfrm>
                      <a:off x="0" y="0"/>
                      <a:ext cx="911101" cy="1027084"/>
                    </a:xfrm>
                    <a:prstGeom prst="rect">
                      <a:avLst/>
                    </a:prstGeom>
                    <a:ln w="12700" cap="flat">
                      <a:noFill/>
                      <a:miter lim="400000"/>
                    </a:ln>
                    <a:effectLst/>
                  </pic:spPr>
                </pic:pic>
              </a:graphicData>
            </a:graphic>
          </wp:anchor>
        </w:drawing>
      </w:r>
    </w:p>
    <w:p>
      <w:pPr>
        <w:pStyle w:val="Body"/>
        <w:rPr>
          <w:rFonts w:ascii="Optima" w:cs="Optima" w:hAnsi="Optima" w:eastAsia="Optima"/>
          <w:b w:val="1"/>
          <w:bCs w:val="1"/>
          <w:sz w:val="30"/>
          <w:szCs w:val="30"/>
        </w:rPr>
      </w:pPr>
    </w:p>
    <w:p>
      <w:pPr>
        <w:pStyle w:val="Body"/>
        <w:rPr>
          <w:rFonts w:ascii="Optima" w:cs="Optima" w:hAnsi="Optima" w:eastAsia="Optima"/>
          <w:b w:val="1"/>
          <w:bCs w:val="1"/>
          <w:sz w:val="30"/>
          <w:szCs w:val="30"/>
        </w:rPr>
      </w:pPr>
      <w:r>
        <w:rPr>
          <w:rFonts w:ascii="Optima" w:hAnsi="Optima"/>
          <w:b w:val="1"/>
          <w:bCs w:val="1"/>
          <w:sz w:val="30"/>
          <w:szCs w:val="30"/>
          <w:rtl w:val="0"/>
          <w:lang w:val="en-US"/>
        </w:rPr>
        <w:t xml:space="preserve"> </w:t>
      </w:r>
    </w:p>
    <w:p>
      <w:pPr>
        <w:pStyle w:val="Body"/>
        <w:rPr>
          <w:rFonts w:ascii="Optima" w:cs="Optima" w:hAnsi="Optima" w:eastAsia="Optima"/>
          <w:sz w:val="28"/>
          <w:szCs w:val="28"/>
        </w:rPr>
      </w:pPr>
    </w:p>
    <w:p>
      <w:pPr>
        <w:pStyle w:val="Body"/>
        <w:rPr>
          <w:rFonts w:ascii="Optima" w:cs="Optima" w:hAnsi="Optima" w:eastAsia="Optima"/>
          <w:sz w:val="28"/>
          <w:szCs w:val="28"/>
        </w:rPr>
      </w:pPr>
    </w:p>
    <w:p>
      <w:pPr>
        <w:pStyle w:val="Body"/>
        <w:rPr>
          <w:rFonts w:ascii="Optima" w:cs="Optima" w:hAnsi="Optima" w:eastAsia="Optima"/>
          <w:sz w:val="28"/>
          <w:szCs w:val="28"/>
        </w:rPr>
      </w:pPr>
    </w:p>
    <w:p>
      <w:pPr>
        <w:pStyle w:val="Body"/>
        <w:rPr>
          <w:rFonts w:ascii="Optima" w:cs="Optima" w:hAnsi="Optima" w:eastAsia="Optima"/>
          <w:sz w:val="28"/>
          <w:szCs w:val="28"/>
        </w:rPr>
      </w:pPr>
    </w:p>
    <w:p>
      <w:pPr>
        <w:pStyle w:val="Body"/>
        <w:rPr>
          <w:rFonts w:ascii="Optima" w:cs="Optima" w:hAnsi="Optima" w:eastAsia="Optima"/>
          <w:sz w:val="28"/>
          <w:szCs w:val="28"/>
        </w:rPr>
      </w:pPr>
    </w:p>
    <w:p>
      <w:pPr>
        <w:pStyle w:val="Body"/>
        <w:jc w:val="both"/>
        <w:rPr>
          <w:rFonts w:ascii="Optima" w:cs="Optima" w:hAnsi="Optima" w:eastAsia="Optima"/>
          <w:sz w:val="24"/>
          <w:szCs w:val="24"/>
        </w:rPr>
      </w:pPr>
    </w:p>
    <w:p>
      <w:pPr>
        <w:pStyle w:val="Body"/>
        <w:jc w:val="both"/>
        <w:rPr>
          <w:rFonts w:ascii="Optima" w:cs="Optima" w:hAnsi="Optima" w:eastAsia="Optima"/>
          <w:sz w:val="24"/>
          <w:szCs w:val="24"/>
        </w:rPr>
      </w:pPr>
      <w:r>
        <w:rPr>
          <w:rFonts w:ascii="Optima" w:hAnsi="Optima"/>
          <w:sz w:val="24"/>
          <w:szCs w:val="24"/>
          <w:rtl w:val="0"/>
          <w:lang w:val="en-US"/>
        </w:rPr>
        <w:t xml:space="preserve">Norine Kevolic is a long-time resident of New Hope, PA, born in Philadelphia and raised in Bucks County. Early on, her artist father imparted to her an openness to artistic expression in all its aspects. Norine has long enjoyed expressing herself by painting, drawing in silverpoint, and creating wood and bamboo relief sculpture. </w:t>
      </w:r>
    </w:p>
    <w:p>
      <w:pPr>
        <w:pStyle w:val="Body"/>
        <w:jc w:val="both"/>
        <w:rPr>
          <w:rFonts w:ascii="Optima" w:cs="Optima" w:hAnsi="Optima" w:eastAsia="Optima"/>
          <w:sz w:val="24"/>
          <w:szCs w:val="24"/>
        </w:rPr>
      </w:pPr>
    </w:p>
    <w:p>
      <w:pPr>
        <w:pStyle w:val="Body"/>
        <w:jc w:val="both"/>
        <w:rPr>
          <w:rFonts w:ascii="Optima" w:cs="Optima" w:hAnsi="Optima" w:eastAsia="Optima"/>
          <w:sz w:val="24"/>
          <w:szCs w:val="24"/>
        </w:rPr>
      </w:pPr>
      <w:r>
        <w:rPr>
          <w:rFonts w:ascii="Optima" w:hAnsi="Optima"/>
          <w:sz w:val="24"/>
          <w:szCs w:val="24"/>
          <w:rtl w:val="0"/>
          <w:lang w:val="en-US"/>
        </w:rPr>
        <w:t>She frequently sketches along the Delaware River and canal paths, and while hiking through the many parks of Bucks County.</w:t>
      </w:r>
    </w:p>
    <w:p>
      <w:pPr>
        <w:pStyle w:val="Body"/>
        <w:jc w:val="both"/>
        <w:rPr>
          <w:rFonts w:ascii="Optima" w:cs="Optima" w:hAnsi="Optima" w:eastAsia="Optima"/>
          <w:sz w:val="24"/>
          <w:szCs w:val="24"/>
        </w:rPr>
      </w:pPr>
    </w:p>
    <w:p>
      <w:pPr>
        <w:pStyle w:val="Body"/>
        <w:jc w:val="both"/>
        <w:rPr>
          <w:rFonts w:ascii="Optima" w:cs="Optima" w:hAnsi="Optima" w:eastAsia="Optima"/>
          <w:i w:val="1"/>
          <w:iCs w:val="1"/>
          <w:sz w:val="24"/>
          <w:szCs w:val="24"/>
        </w:rPr>
      </w:pPr>
      <w:r>
        <w:rPr>
          <w:rFonts w:ascii="Optima" w:hAnsi="Optima"/>
          <w:i w:val="1"/>
          <w:iCs w:val="1"/>
          <w:sz w:val="22"/>
          <w:szCs w:val="22"/>
          <w:rtl w:val="0"/>
          <w:lang w:val="en-US"/>
        </w:rPr>
        <w:t xml:space="preserve">       </w:t>
      </w:r>
      <w:r>
        <w:rPr>
          <w:rFonts w:ascii="Optima" w:hAnsi="Optima" w:hint="default"/>
          <w:i w:val="1"/>
          <w:iCs w:val="1"/>
          <w:sz w:val="24"/>
          <w:szCs w:val="24"/>
          <w:rtl w:val="0"/>
          <w:lang w:val="en-US"/>
        </w:rPr>
        <w:t>“</w:t>
      </w:r>
      <w:r>
        <w:rPr>
          <w:rFonts w:ascii="Optima" w:hAnsi="Optima"/>
          <w:i w:val="1"/>
          <w:iCs w:val="1"/>
          <w:sz w:val="24"/>
          <w:szCs w:val="24"/>
          <w:rtl w:val="0"/>
          <w:lang w:val="en-US"/>
        </w:rPr>
        <w:t xml:space="preserve">I think of my art art as a collaboration with Nature. I love meadows and sunsets,                   </w:t>
      </w:r>
    </w:p>
    <w:p>
      <w:pPr>
        <w:pStyle w:val="Body"/>
        <w:jc w:val="both"/>
        <w:rPr>
          <w:rFonts w:ascii="Optima" w:cs="Optima" w:hAnsi="Optima" w:eastAsia="Optima"/>
          <w:i w:val="1"/>
          <w:iCs w:val="1"/>
          <w:sz w:val="24"/>
          <w:szCs w:val="24"/>
        </w:rPr>
      </w:pPr>
      <w:r>
        <w:rPr>
          <w:rFonts w:ascii="Optima" w:hAnsi="Optima"/>
          <w:i w:val="1"/>
          <w:iCs w:val="1"/>
          <w:sz w:val="24"/>
          <w:szCs w:val="24"/>
          <w:rtl w:val="0"/>
          <w:lang w:val="en-US"/>
        </w:rPr>
        <w:t xml:space="preserve">        water and moonlight, beach stones, shells and curious natural elements ~ but mostly,             </w:t>
      </w:r>
    </w:p>
    <w:p>
      <w:pPr>
        <w:pStyle w:val="Body"/>
        <w:jc w:val="both"/>
        <w:rPr>
          <w:rFonts w:ascii="Optima" w:cs="Optima" w:hAnsi="Optima" w:eastAsia="Optima"/>
          <w:i w:val="1"/>
          <w:iCs w:val="1"/>
          <w:sz w:val="24"/>
          <w:szCs w:val="24"/>
        </w:rPr>
      </w:pPr>
      <w:r>
        <w:rPr>
          <w:rFonts w:ascii="Optima" w:hAnsi="Optima"/>
          <w:i w:val="1"/>
          <w:iCs w:val="1"/>
          <w:sz w:val="24"/>
          <w:szCs w:val="24"/>
          <w:rtl w:val="0"/>
          <w:lang w:val="en-US"/>
        </w:rPr>
        <w:t xml:space="preserve">        absorbing the fleeting moments of possibility or memory that these things awaken.</w:t>
      </w:r>
      <w:r>
        <w:rPr>
          <w:rFonts w:ascii="Optima" w:hAnsi="Optima" w:hint="default"/>
          <w:i w:val="1"/>
          <w:iCs w:val="1"/>
          <w:sz w:val="24"/>
          <w:szCs w:val="24"/>
          <w:rtl w:val="0"/>
          <w:lang w:val="en-US"/>
        </w:rPr>
        <w:t>”</w:t>
      </w:r>
    </w:p>
    <w:p>
      <w:pPr>
        <w:pStyle w:val="Body"/>
        <w:jc w:val="both"/>
        <w:rPr>
          <w:rFonts w:ascii="Optima" w:cs="Optima" w:hAnsi="Optima" w:eastAsia="Optima"/>
          <w:i w:val="1"/>
          <w:iCs w:val="1"/>
        </w:rPr>
      </w:pPr>
    </w:p>
    <w:p>
      <w:pPr>
        <w:pStyle w:val="Body"/>
        <w:jc w:val="both"/>
        <w:rPr>
          <w:rFonts w:ascii="Optima" w:cs="Optima" w:hAnsi="Optima" w:eastAsia="Optima"/>
          <w:sz w:val="24"/>
          <w:szCs w:val="24"/>
        </w:rPr>
      </w:pPr>
      <w:r>
        <w:rPr>
          <w:rFonts w:ascii="Optima" w:hAnsi="Optima"/>
          <w:sz w:val="24"/>
          <w:szCs w:val="24"/>
          <w:rtl w:val="0"/>
          <w:lang w:val="en-US"/>
        </w:rPr>
        <w:t>In the more than 30 years that she has exhibited throughout the Delaware Valley region, and in select online exhibitions, Norine has consistently received critical recognition and numerous awards for her work.</w:t>
      </w:r>
    </w:p>
    <w:p>
      <w:pPr>
        <w:pStyle w:val="Body"/>
        <w:jc w:val="both"/>
        <w:rPr>
          <w:rFonts w:ascii="Optima" w:cs="Optima" w:hAnsi="Optima" w:eastAsia="Optima"/>
          <w:sz w:val="24"/>
          <w:szCs w:val="24"/>
        </w:rPr>
      </w:pPr>
    </w:p>
    <w:p>
      <w:pPr>
        <w:pStyle w:val="Body"/>
        <w:jc w:val="both"/>
        <w:rPr>
          <w:rFonts w:ascii="Optima" w:cs="Optima" w:hAnsi="Optima" w:eastAsia="Optima"/>
          <w:sz w:val="24"/>
          <w:szCs w:val="24"/>
        </w:rPr>
      </w:pPr>
      <w:r>
        <w:rPr>
          <w:rFonts w:ascii="Optima" w:hAnsi="Optima"/>
          <w:sz w:val="24"/>
          <w:szCs w:val="24"/>
          <w:rtl w:val="0"/>
          <w:lang w:val="en-US"/>
        </w:rPr>
        <w:t>Some of the local venues where her work has been shown are: Phillips</w:t>
      </w:r>
      <w:r>
        <w:rPr>
          <w:rFonts w:ascii="Optima" w:hAnsi="Optima" w:hint="default"/>
          <w:sz w:val="24"/>
          <w:szCs w:val="24"/>
          <w:rtl w:val="0"/>
          <w:lang w:val="en-US"/>
        </w:rPr>
        <w:t xml:space="preserve">’ </w:t>
      </w:r>
      <w:r>
        <w:rPr>
          <w:rFonts w:ascii="Optima" w:hAnsi="Optima"/>
          <w:sz w:val="24"/>
          <w:szCs w:val="24"/>
          <w:rtl w:val="0"/>
          <w:lang w:val="en-US"/>
        </w:rPr>
        <w:t xml:space="preserve">Mill; Stover Mill; Prallsville Mill; </w:t>
      </w:r>
      <w:r>
        <w:rPr>
          <w:rFonts w:ascii="Optima" w:hAnsi="Optima"/>
          <w:sz w:val="24"/>
          <w:szCs w:val="24"/>
          <w:rtl w:val="0"/>
          <w:lang w:val="en-US"/>
        </w:rPr>
        <w:t>Philadelphia Sketch Club</w:t>
      </w:r>
      <w:r>
        <w:rPr>
          <w:rFonts w:ascii="Optima" w:hAnsi="Optima"/>
          <w:sz w:val="24"/>
          <w:szCs w:val="24"/>
          <w:rtl w:val="0"/>
          <w:lang w:val="en-US"/>
        </w:rPr>
        <w:t xml:space="preserve">; Duke Gallery (Wallingford, PA); national juried </w:t>
      </w:r>
      <w:r>
        <w:rPr>
          <w:rFonts w:ascii="Optima" w:hAnsi="Optima"/>
          <w:i w:val="1"/>
          <w:iCs w:val="1"/>
          <w:sz w:val="24"/>
          <w:szCs w:val="24"/>
          <w:rtl w:val="0"/>
          <w:lang w:val="en-US"/>
        </w:rPr>
        <w:t>Works in Wood</w:t>
      </w:r>
      <w:r>
        <w:rPr>
          <w:rFonts w:ascii="Optima" w:hAnsi="Optima"/>
          <w:sz w:val="24"/>
          <w:szCs w:val="24"/>
          <w:rtl w:val="0"/>
          <w:lang w:val="en-US"/>
        </w:rPr>
        <w:t xml:space="preserve"> and annual </w:t>
      </w:r>
      <w:r>
        <w:rPr>
          <w:rFonts w:ascii="Optima" w:hAnsi="Optima"/>
          <w:i w:val="1"/>
          <w:iCs w:val="1"/>
          <w:sz w:val="24"/>
          <w:szCs w:val="24"/>
          <w:rtl w:val="0"/>
          <w:lang w:val="en-US"/>
        </w:rPr>
        <w:t>Sculpture</w:t>
      </w:r>
      <w:r>
        <w:rPr>
          <w:rFonts w:ascii="Optima" w:hAnsi="Optima"/>
          <w:sz w:val="24"/>
          <w:szCs w:val="24"/>
          <w:rtl w:val="0"/>
          <w:lang w:val="en-US"/>
        </w:rPr>
        <w:t xml:space="preserve"> shows at </w:t>
      </w:r>
      <w:r>
        <w:rPr>
          <w:rFonts w:ascii="Optima" w:hAnsi="Optima"/>
          <w:sz w:val="24"/>
          <w:szCs w:val="24"/>
          <w:rtl w:val="0"/>
          <w:lang w:val="en-US"/>
        </w:rPr>
        <w:t>New Hope Art</w:t>
      </w:r>
      <w:r>
        <w:rPr>
          <w:rFonts w:ascii="Optima" w:hAnsi="Optima"/>
          <w:sz w:val="24"/>
          <w:szCs w:val="24"/>
          <w:rtl w:val="0"/>
          <w:lang w:val="en-US"/>
        </w:rPr>
        <w:t>s;</w:t>
      </w:r>
      <w:r>
        <w:rPr>
          <w:rFonts w:ascii="Optima" w:hAnsi="Optima"/>
          <w:sz w:val="24"/>
          <w:szCs w:val="24"/>
          <w:rtl w:val="0"/>
          <w:lang w:val="en-US"/>
        </w:rPr>
        <w:t xml:space="preserve"> Trenton City Museum</w:t>
      </w:r>
      <w:r>
        <w:rPr>
          <w:rFonts w:ascii="Optima" w:hAnsi="Optima"/>
          <w:sz w:val="24"/>
          <w:szCs w:val="24"/>
          <w:rtl w:val="0"/>
          <w:lang w:val="en-US"/>
        </w:rPr>
        <w:t>; Artists</w:t>
      </w:r>
      <w:r>
        <w:rPr>
          <w:rFonts w:ascii="Optima" w:hAnsi="Optima" w:hint="default"/>
          <w:sz w:val="24"/>
          <w:szCs w:val="24"/>
          <w:rtl w:val="0"/>
          <w:lang w:val="en-US"/>
        </w:rPr>
        <w:t xml:space="preserve">’ </w:t>
      </w:r>
      <w:r>
        <w:rPr>
          <w:rFonts w:ascii="Optima" w:hAnsi="Optima"/>
          <w:sz w:val="24"/>
          <w:szCs w:val="24"/>
          <w:rtl w:val="0"/>
          <w:lang w:val="en-US"/>
        </w:rPr>
        <w:t xml:space="preserve">Gallery, Lambertville, NJ; and in select </w:t>
      </w:r>
      <w:r>
        <w:rPr>
          <w:rFonts w:ascii="Optima" w:hAnsi="Optima"/>
          <w:i w:val="1"/>
          <w:iCs w:val="1"/>
          <w:sz w:val="24"/>
          <w:szCs w:val="24"/>
          <w:rtl w:val="0"/>
          <w:lang w:val="en-US"/>
        </w:rPr>
        <w:t>online</w:t>
      </w:r>
      <w:r>
        <w:rPr>
          <w:rFonts w:ascii="Optima" w:hAnsi="Optima"/>
          <w:sz w:val="24"/>
          <w:szCs w:val="24"/>
          <w:rtl w:val="0"/>
          <w:lang w:val="en-US"/>
        </w:rPr>
        <w:t xml:space="preserve"> </w:t>
      </w:r>
      <w:r>
        <w:rPr>
          <w:rFonts w:ascii="Optima" w:hAnsi="Optima"/>
          <w:i w:val="1"/>
          <w:iCs w:val="1"/>
          <w:sz w:val="24"/>
          <w:szCs w:val="24"/>
          <w:rtl w:val="0"/>
          <w:lang w:val="en-US"/>
        </w:rPr>
        <w:t>venues</w:t>
      </w:r>
      <w:r>
        <w:rPr>
          <w:rFonts w:ascii="Optima" w:hAnsi="Optima"/>
          <w:sz w:val="24"/>
          <w:szCs w:val="24"/>
          <w:rtl w:val="0"/>
          <w:lang w:val="en-US"/>
        </w:rPr>
        <w:t xml:space="preserve"> that include Crafthaus; The Society of Metalpoint Artists; and American Bamboo Society Art Competitions.</w:t>
      </w:r>
    </w:p>
    <w:p>
      <w:pPr>
        <w:pStyle w:val="Body"/>
        <w:jc w:val="both"/>
        <w:rPr>
          <w:rFonts w:ascii="Optima" w:cs="Optima" w:hAnsi="Optima" w:eastAsia="Optima"/>
          <w:sz w:val="24"/>
          <w:szCs w:val="24"/>
        </w:rPr>
      </w:pPr>
    </w:p>
    <w:p>
      <w:pPr>
        <w:pStyle w:val="Body"/>
        <w:jc w:val="both"/>
      </w:pPr>
      <w:r>
        <w:rPr>
          <w:rFonts w:ascii="Optima" w:hAnsi="Optima"/>
          <w:sz w:val="24"/>
          <w:szCs w:val="24"/>
          <w:rtl w:val="0"/>
          <w:lang w:val="en-US"/>
        </w:rPr>
        <w:t xml:space="preserve">She writes in depth about her art and inspiration at </w:t>
      </w:r>
      <w:r>
        <w:rPr>
          <w:rStyle w:val="Hyperlink.0"/>
          <w:rFonts w:ascii="Optima" w:cs="Optima" w:hAnsi="Optima" w:eastAsia="Optima"/>
          <w:sz w:val="24"/>
          <w:szCs w:val="24"/>
        </w:rPr>
        <w:fldChar w:fldCharType="begin" w:fldLock="0"/>
      </w:r>
      <w:r>
        <w:rPr>
          <w:rStyle w:val="Hyperlink.0"/>
          <w:rFonts w:ascii="Optima" w:cs="Optima" w:hAnsi="Optima" w:eastAsia="Optima"/>
          <w:sz w:val="24"/>
          <w:szCs w:val="24"/>
        </w:rPr>
        <w:instrText xml:space="preserve"> HYPERLINK "http://norinekevolic.com"</w:instrText>
      </w:r>
      <w:r>
        <w:rPr>
          <w:rStyle w:val="Hyperlink.0"/>
          <w:rFonts w:ascii="Optima" w:cs="Optima" w:hAnsi="Optima" w:eastAsia="Optima"/>
          <w:sz w:val="24"/>
          <w:szCs w:val="24"/>
        </w:rPr>
        <w:fldChar w:fldCharType="separate" w:fldLock="0"/>
      </w:r>
      <w:r>
        <w:rPr>
          <w:rStyle w:val="Hyperlink.0"/>
          <w:rFonts w:ascii="Optima" w:hAnsi="Optima"/>
          <w:sz w:val="24"/>
          <w:szCs w:val="24"/>
          <w:rtl w:val="0"/>
          <w:lang w:val="en-US"/>
        </w:rPr>
        <w:t>NorineKevolic.com</w:t>
      </w:r>
      <w:r>
        <w:rPr>
          <w:rFonts w:ascii="Optima" w:cs="Optima" w:hAnsi="Optima" w:eastAsia="Optima"/>
          <w:sz w:val="24"/>
          <w:szCs w:val="24"/>
        </w:rPr>
        <w:fldChar w:fldCharType="end" w:fldLock="0"/>
      </w:r>
      <w:r>
        <w:rPr>
          <w:rFonts w:ascii="Optima" w:hAnsi="Optima"/>
          <w:sz w:val="24"/>
          <w:szCs w:val="24"/>
          <w:rtl w:val="0"/>
          <w:lang w:val="en-US"/>
        </w:rPr>
        <w:t xml:space="preserve"> and regularly posts silverpoint drawings with the </w:t>
      </w:r>
      <w:r>
        <w:rPr>
          <w:rFonts w:ascii="Optima" w:hAnsi="Optima"/>
          <w:sz w:val="24"/>
          <w:szCs w:val="24"/>
          <w:u w:val="single"/>
          <w:rtl w:val="0"/>
          <w:lang w:val="en-US"/>
        </w:rPr>
        <w:t>Society of Metalpoint Artists</w:t>
      </w:r>
      <w:r>
        <w:rPr>
          <w:rFonts w:ascii="Optima" w:hAnsi="Optima"/>
          <w:sz w:val="24"/>
          <w:szCs w:val="24"/>
          <w:rtl w:val="0"/>
          <w:lang w:val="en-US"/>
        </w:rPr>
        <w:t xml:space="preserve"> on Facebook. Her art events and new works are shared on Facebook at </w:t>
      </w:r>
      <w:r>
        <w:rPr>
          <w:rFonts w:ascii="Optima" w:hAnsi="Optima"/>
          <w:sz w:val="24"/>
          <w:szCs w:val="24"/>
          <w:u w:val="single"/>
          <w:rtl w:val="0"/>
          <w:lang w:val="en-US"/>
        </w:rPr>
        <w:t>NorineKevolicArt</w:t>
      </w:r>
      <w:r>
        <w:rPr>
          <w:rFonts w:ascii="Optima" w:hAnsi="Optima"/>
          <w:sz w:val="24"/>
          <w:szCs w:val="24"/>
          <w:rtl w:val="0"/>
          <w:lang w:val="en-US"/>
        </w:rPr>
        <w:t>, and on Instagram.</w:t>
      </w:r>
    </w:p>
    <w:sectPr>
      <w:headerReference w:type="default" r:id="rId5"/>
      <w:footerReference w:type="default" r:id="rId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Optim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character" w:styleId="Link">
    <w:name w:val="Link"/>
    <w:rPr>
      <w:u w:val="single"/>
    </w:rPr>
  </w:style>
  <w:style w:type="character" w:styleId="Hyperlink.0">
    <w:name w:val="Hyperlink.0"/>
    <w:basedOn w:val="Link"/>
    <w:next w:val="Hyperlink.0"/>
    <w:rPr>
      <w:rFonts w:ascii="Optima" w:cs="Optima" w:hAnsi="Optima" w:eastAsia="Optima"/>
      <w:sz w:val="24"/>
      <w:szCs w:val="24"/>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